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2" w:rsidRDefault="009B70B2" w:rsidP="009B70B2">
      <w:pPr>
        <w:ind w:firstLine="709"/>
        <w:jc w:val="both"/>
        <w:rPr>
          <w:b/>
          <w:color w:val="00000A"/>
          <w:sz w:val="28"/>
          <w:szCs w:val="28"/>
        </w:rPr>
      </w:pPr>
      <w:r w:rsidRPr="005A0C86">
        <w:rPr>
          <w:b/>
          <w:sz w:val="26"/>
          <w:szCs w:val="26"/>
        </w:rPr>
        <w:t>Результаты деятельности отдела контроля</w:t>
      </w:r>
      <w:r>
        <w:rPr>
          <w:b/>
          <w:sz w:val="26"/>
          <w:szCs w:val="26"/>
        </w:rPr>
        <w:t xml:space="preserve"> законодательства о защите конкуренции Самарского УФАС России </w:t>
      </w:r>
      <w:r w:rsidRPr="005A0C86">
        <w:rPr>
          <w:b/>
          <w:sz w:val="26"/>
          <w:szCs w:val="26"/>
        </w:rPr>
        <w:t>за 2016 год и 1 квартал 2017 го</w:t>
      </w:r>
      <w:r w:rsidR="00CA5D32">
        <w:rPr>
          <w:b/>
          <w:sz w:val="26"/>
          <w:szCs w:val="26"/>
        </w:rPr>
        <w:t>да при осуществлении контроля</w:t>
      </w:r>
      <w:r w:rsidRPr="005A0C86">
        <w:rPr>
          <w:b/>
          <w:sz w:val="26"/>
          <w:szCs w:val="26"/>
        </w:rPr>
        <w:t xml:space="preserve"> соблюдени</w:t>
      </w:r>
      <w:r w:rsidR="00CA5D32">
        <w:rPr>
          <w:b/>
          <w:sz w:val="26"/>
          <w:szCs w:val="26"/>
        </w:rPr>
        <w:t>я</w:t>
      </w:r>
      <w:r w:rsidRPr="005A0C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положений Федерального закона от 26.07.2006 № 135-ФЗ «О защите конкуренции»</w:t>
      </w:r>
    </w:p>
    <w:p w:rsidR="009B70B2" w:rsidRDefault="009B70B2" w:rsidP="009B70B2">
      <w:pPr>
        <w:ind w:right="-285"/>
        <w:jc w:val="both"/>
        <w:rPr>
          <w:sz w:val="26"/>
          <w:szCs w:val="26"/>
        </w:rPr>
      </w:pPr>
    </w:p>
    <w:p w:rsidR="009B70B2" w:rsidRPr="00A0148C" w:rsidRDefault="009B70B2" w:rsidP="009B70B2">
      <w:pPr>
        <w:ind w:right="-285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Правоприменительная практика</w:t>
      </w:r>
      <w:r w:rsidRPr="00A014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отдела контроля законодательства о защите конкуренции Самарского УФАС России</w:t>
      </w:r>
      <w:r w:rsidRPr="00A014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2016 год и 1 квартал 2017 года</w:t>
      </w:r>
    </w:p>
    <w:p w:rsidR="009B70B2" w:rsidRDefault="009B70B2" w:rsidP="009B70B2">
      <w:pPr>
        <w:ind w:right="-285" w:firstLine="567"/>
        <w:jc w:val="both"/>
        <w:rPr>
          <w:i/>
          <w:sz w:val="26"/>
          <w:szCs w:val="26"/>
        </w:rPr>
      </w:pPr>
    </w:p>
    <w:p w:rsidR="009B70B2" w:rsidRPr="00C47270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C47270">
        <w:rPr>
          <w:i/>
          <w:sz w:val="26"/>
          <w:szCs w:val="26"/>
        </w:rPr>
        <w:t>- типовые и массовые нарушения обязательных требований Федерального закона от 26.07.2006 г. № 135-ФЗ «О защите конкуренции» (дале</w:t>
      </w:r>
      <w:r>
        <w:rPr>
          <w:i/>
          <w:sz w:val="26"/>
          <w:szCs w:val="26"/>
        </w:rPr>
        <w:t>е – Закон о защите конкуренции)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C47270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заключение хозяйствующими субъектами ограничивающих конкуренцию соглашений при участии в торгах (нарушение пункта 2 части 1 статьи 11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При участии в электронных аукционах хозяйствующие субъекты заключают </w:t>
      </w:r>
      <w:proofErr w:type="spellStart"/>
      <w:r>
        <w:rPr>
          <w:sz w:val="26"/>
          <w:szCs w:val="26"/>
        </w:rPr>
        <w:t>антиконкурентное</w:t>
      </w:r>
      <w:proofErr w:type="spellEnd"/>
      <w:r>
        <w:rPr>
          <w:sz w:val="26"/>
          <w:szCs w:val="26"/>
        </w:rPr>
        <w:t xml:space="preserve"> соглашение и используют модель группового поведения, выраженную в использовании </w:t>
      </w:r>
      <w:r w:rsidRPr="0020284A">
        <w:rPr>
          <w:bCs/>
          <w:color w:val="000000" w:themeColor="text1"/>
          <w:sz w:val="26"/>
          <w:szCs w:val="26"/>
        </w:rPr>
        <w:t xml:space="preserve">демпинговых </w:t>
      </w:r>
      <w:r>
        <w:rPr>
          <w:bCs/>
          <w:color w:val="000000" w:themeColor="text1"/>
          <w:sz w:val="26"/>
          <w:szCs w:val="26"/>
        </w:rPr>
        <w:t>ценовых предложений.</w:t>
      </w:r>
      <w:r w:rsidRPr="0020284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Для реализации соглашения три хозяйствующих субъекта заблаговременно распределяют роли при участии в аукционе. Двое из них во время подачи ценовых предложений активно </w:t>
      </w:r>
      <w:r w:rsidRPr="0020284A">
        <w:rPr>
          <w:bCs/>
          <w:color w:val="000000" w:themeColor="text1"/>
          <w:sz w:val="26"/>
          <w:szCs w:val="26"/>
        </w:rPr>
        <w:t>снижа</w:t>
      </w:r>
      <w:r>
        <w:rPr>
          <w:bCs/>
          <w:color w:val="000000" w:themeColor="text1"/>
          <w:sz w:val="26"/>
          <w:szCs w:val="26"/>
        </w:rPr>
        <w:t>ют</w:t>
      </w:r>
      <w:r w:rsidRPr="0020284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начальную (максимальную) цену контракта (за пределы объективной точки рентабельности)</w:t>
      </w:r>
      <w:r w:rsidRPr="0020284A">
        <w:rPr>
          <w:bCs/>
          <w:color w:val="000000" w:themeColor="text1"/>
          <w:sz w:val="26"/>
          <w:szCs w:val="26"/>
        </w:rPr>
        <w:t>, что вынужда</w:t>
      </w:r>
      <w:r>
        <w:rPr>
          <w:bCs/>
          <w:color w:val="000000" w:themeColor="text1"/>
          <w:sz w:val="26"/>
          <w:szCs w:val="26"/>
        </w:rPr>
        <w:t>ет</w:t>
      </w:r>
      <w:r w:rsidRPr="0020284A">
        <w:rPr>
          <w:bCs/>
          <w:color w:val="000000" w:themeColor="text1"/>
          <w:sz w:val="26"/>
          <w:szCs w:val="26"/>
        </w:rPr>
        <w:t xml:space="preserve"> остальных участников аукциона </w:t>
      </w:r>
      <w:r>
        <w:rPr>
          <w:bCs/>
          <w:color w:val="000000" w:themeColor="text1"/>
          <w:sz w:val="26"/>
          <w:szCs w:val="26"/>
        </w:rPr>
        <w:t>отказаться от участия в торгах. На последних минутах электронного аукциона третье лицо, принимающее участие в сговоре, подает ценовое предложение, незначительно отличающееся от начальной (максимальной) цены контракта.</w:t>
      </w:r>
    </w:p>
    <w:p w:rsidR="009B70B2" w:rsidRPr="0020284A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После завершения процедуры торгов аукционной комиссией рассматриваются вторые части заявок участников, которые подавали ценовые предложения, и обнаруживается несоответствие вторых частей заявок участников, активно снижающих начальную (максимальную) цену контракта, требованиям Закона о контрактной системе и аукционной документации (например, не представлена лицензия на право осуществления работ, которые следует выполнить по условиям контракта). В связи с этим данные участники не могут быть признаны победителями аукциона, не представляется возможным заключить с ними контракт. Таким образом, победителем становится третий участник, подавший ценовое предложение, незначительно отличающееся от начальной (максимальной) цены контракта. Вышеизложенные действия участников, заключивших ограничивающее конкуренцию соглашение, вводят в заблуждение добросовестных участников аукциона и приводят к отказу таких участников от состязательной конкурентной борьбы. 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C47270"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координация управляющими организациями экономической деятельности операторов связи, размещающих оборудование связи на общем имуществе многоквартирных домов, находящихся под управлением таких управляющих организаций (нарушение части 5 статьи 11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осуществления основной экономической деятельности операторы связи обращаются в адрес управляющих организаций в целях решения вопроса о размещении оборудования связи на общем имуществе жильцов многоквартирных домов, находящихся у них в управлении. Размещение и дальнейшее техническое обслуживание оборудования связи необходимо операторам связи для исполнения требований действующего законодательства в сфере связи и предоставления услуг телефонной связи, услуг кабельного телевидения, услуг доступа к сети Интернет абонентам, проживающим в многоквартирных домах.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Управляющие организации при рассмотрении предложений операторов связи о взаимодействии по вопросу размещения их оборудования на общем имуществе жильцов многоквартирных домов направляют их в адрес хозяйствующего субъекта, с которым у управляющей организации заключен агентский договор. Согласно данному договору функции по решению </w:t>
      </w:r>
      <w:proofErr w:type="gramStart"/>
      <w:r>
        <w:rPr>
          <w:sz w:val="26"/>
          <w:szCs w:val="26"/>
        </w:rPr>
        <w:t>вопросов размещения оборудования операторов связи</w:t>
      </w:r>
      <w:proofErr w:type="gramEnd"/>
      <w:r>
        <w:rPr>
          <w:sz w:val="26"/>
          <w:szCs w:val="26"/>
        </w:rPr>
        <w:t xml:space="preserve"> на общем имуществе жильцов многоквартирных домов переданы управляющей организацией агенту.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Агент самостоятельно определяет порядок размещения оборудования связи и доступа к общему имуществу жильцов многоквартирных домов, устанавливает цену за размещение оборудования и доступ к нему. 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этом протоколы общих собраний собственников помещений в многоквартирных домах, являющихся единственными законными распорядителями общим имуществом, на совершение подобных действий управляющей организацией, каким-либо третьим лицом, в том числе агентом, отсутствуют.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действий управляющей организации по направлению операторов связи в адрес агента для решения вышеуказанных вопросов наступают негативные последствия на товарном рынке в виде ограничения конкуренции (установление цен на услуги, отказ абонентов от заключения договоров с отдельными операторами связи и пр.)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B135DF">
        <w:rPr>
          <w:b/>
          <w:sz w:val="26"/>
          <w:szCs w:val="26"/>
        </w:rPr>
        <w:t>3)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злоупотребление управляющими организациями доминирующим положением, в результате которого наступают (могут наступить) негативные последствия в виде ограничения</w:t>
      </w:r>
      <w:r w:rsidRPr="00B135DF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конкуренции и (или) ущемление интересов других лиц в сфере предпринимательской деятельности (нарушение части 1 статьи 10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осуществления основной экономической деятельности операторы связи обращаются в адрес управляющих организаций в целях решения вопроса о размещении оборудования связи на общем имуществе жильцов многоквартирных домов, находящихся у них в управлении. Размещение и дальнейшее техническое обслуживание оборудования связи необходимо операторам связи для исполнения требований действующего законодательства в сфере связи и предоставления услуг телефонной связи, услуг кабельного телевидения, услуг доступа к сети Интернет абонентам, проживающим в многоквартирных домах.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Управляющие организации при рассмотрении предложений операторов связи о взаимодействии по вопросу размещения их оборудования на общем имуществе жильцов многоквартирных домов самостоятельно, в отсутствие волеизъявления собственников помещений многоквартирных домов, оформленного протоколом общего собрания, устанавливают порядок доступа к оборудованию связи, плату за доступ для каждого оператора связи.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результате вышеизложенных действий управляющей организации наступают негативные последствия на товарном рынке в виде создания неравных условий доступа операторов связи, создания препятствий в доступе отдельным операторам связи на товарный рынок)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C47270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злоупотребление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организациями, осуществляющими деятельность в сфере водоснабжения и водоотведения, доминирующим положением, в результате которого наступают (могут наступить) негативные последствия в виде ограничения конкуренции и (или) ущемление интересов других лиц в сфере предпринимательской деятельности (нарушение пунктом 3, 5 части 1 статьи 10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Несоблюдение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организациями, занимающими доминирующее положение на рынке услуг водоснабжения и водоотведения, сроков,</w:t>
      </w:r>
      <w:r w:rsidRPr="00C472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предусмотренных </w:t>
      </w:r>
      <w:r>
        <w:rPr>
          <w:sz w:val="26"/>
          <w:szCs w:val="26"/>
        </w:rPr>
        <w:lastRenderedPageBreak/>
        <w:t>Федеральным законом от 07.12.2011 г. № 416-ФЗ «О водоснабжении и водоотведении» и подзаконными нормативно-правовыми актами в указанной сфере, для совершения таких процедур, как:</w:t>
      </w:r>
      <w:r w:rsidRPr="00B73BA0">
        <w:rPr>
          <w:sz w:val="26"/>
          <w:szCs w:val="26"/>
        </w:rPr>
        <w:t xml:space="preserve"> </w:t>
      </w:r>
      <w:r w:rsidRPr="00582B86">
        <w:rPr>
          <w:sz w:val="26"/>
          <w:szCs w:val="26"/>
        </w:rPr>
        <w:t>выдач</w:t>
      </w:r>
      <w:r>
        <w:rPr>
          <w:sz w:val="26"/>
          <w:szCs w:val="26"/>
        </w:rPr>
        <w:t>а</w:t>
      </w:r>
      <w:r w:rsidRPr="00582B86">
        <w:rPr>
          <w:sz w:val="26"/>
          <w:szCs w:val="26"/>
        </w:rPr>
        <w:t xml:space="preserve"> технических усло</w:t>
      </w:r>
      <w:r>
        <w:rPr>
          <w:sz w:val="26"/>
          <w:szCs w:val="26"/>
        </w:rPr>
        <w:t xml:space="preserve">вий на проектирование узлов учета, выдача </w:t>
      </w:r>
      <w:r w:rsidRPr="00CC407D">
        <w:rPr>
          <w:sz w:val="26"/>
          <w:szCs w:val="26"/>
        </w:rPr>
        <w:t>технически</w:t>
      </w:r>
      <w:r>
        <w:rPr>
          <w:sz w:val="26"/>
          <w:szCs w:val="26"/>
        </w:rPr>
        <w:t xml:space="preserve">х </w:t>
      </w:r>
      <w:r w:rsidRPr="00CC407D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CC407D">
        <w:rPr>
          <w:sz w:val="26"/>
          <w:szCs w:val="26"/>
        </w:rPr>
        <w:t xml:space="preserve"> на подключение объектов капитального строительства к сетям </w:t>
      </w:r>
      <w:r>
        <w:rPr>
          <w:sz w:val="26"/>
          <w:szCs w:val="26"/>
        </w:rPr>
        <w:t>инженерно-технического обеспечения, заключение договоров холодного водоснабжения и</w:t>
      </w:r>
      <w:proofErr w:type="gramEnd"/>
      <w:r>
        <w:rPr>
          <w:sz w:val="26"/>
          <w:szCs w:val="26"/>
        </w:rPr>
        <w:t xml:space="preserve"> водоотведения с абонентами и пр.</w:t>
      </w:r>
    </w:p>
    <w:p w:rsidR="009B70B2" w:rsidRDefault="009B70B2" w:rsidP="009B70B2">
      <w:pPr>
        <w:ind w:right="-285" w:firstLine="567"/>
        <w:jc w:val="both"/>
        <w:rPr>
          <w:i/>
          <w:sz w:val="26"/>
          <w:szCs w:val="26"/>
        </w:rPr>
      </w:pPr>
    </w:p>
    <w:p w:rsidR="009B70B2" w:rsidRPr="00B135DF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 xml:space="preserve">- проведенные в отношении подконтрольных </w:t>
      </w:r>
      <w:proofErr w:type="gramStart"/>
      <w:r w:rsidRPr="00B135DF">
        <w:rPr>
          <w:i/>
          <w:sz w:val="26"/>
          <w:szCs w:val="26"/>
        </w:rPr>
        <w:t>лиц проверки соблюдения требований Закона</w:t>
      </w:r>
      <w:proofErr w:type="gramEnd"/>
      <w:r w:rsidRPr="00B135DF">
        <w:rPr>
          <w:i/>
          <w:sz w:val="26"/>
          <w:szCs w:val="26"/>
        </w:rPr>
        <w:t xml:space="preserve"> о защите конкуренции: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рассматриваемый период отделом контроля законодательства о защите конкуренции проводились плановые выездные проверки соблюдения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 в сфере водоснабжения и водоотведения требований статьи 10 Закона о защите конкуренции.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ходе проверочных мероприятий были установлены факты несоблюдения проверяемыми лицами сроков, предусмотренных Федеральным законом от 07.12.2011 г. № 416-ФЗ «О водоснабжении и водоотведении» и подзаконными нормативно-правовыми актами в указанной сфере, для совершения таких процедур, как:</w:t>
      </w:r>
      <w:r w:rsidRPr="00B73BA0">
        <w:rPr>
          <w:sz w:val="26"/>
          <w:szCs w:val="26"/>
        </w:rPr>
        <w:t xml:space="preserve"> </w:t>
      </w:r>
      <w:r w:rsidRPr="00582B86">
        <w:rPr>
          <w:sz w:val="26"/>
          <w:szCs w:val="26"/>
        </w:rPr>
        <w:t>выдач</w:t>
      </w:r>
      <w:r>
        <w:rPr>
          <w:sz w:val="26"/>
          <w:szCs w:val="26"/>
        </w:rPr>
        <w:t>а</w:t>
      </w:r>
      <w:r w:rsidRPr="00582B86">
        <w:rPr>
          <w:sz w:val="26"/>
          <w:szCs w:val="26"/>
        </w:rPr>
        <w:t xml:space="preserve"> технических усло</w:t>
      </w:r>
      <w:r>
        <w:rPr>
          <w:sz w:val="26"/>
          <w:szCs w:val="26"/>
        </w:rPr>
        <w:t xml:space="preserve">вий на проектирование узлов учета, выдача </w:t>
      </w:r>
      <w:r w:rsidRPr="00CC407D">
        <w:rPr>
          <w:sz w:val="26"/>
          <w:szCs w:val="26"/>
        </w:rPr>
        <w:t>технически</w:t>
      </w:r>
      <w:r>
        <w:rPr>
          <w:sz w:val="26"/>
          <w:szCs w:val="26"/>
        </w:rPr>
        <w:t xml:space="preserve">х </w:t>
      </w:r>
      <w:r w:rsidRPr="00CC407D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CC407D">
        <w:rPr>
          <w:sz w:val="26"/>
          <w:szCs w:val="26"/>
        </w:rPr>
        <w:t xml:space="preserve"> на подключение объектов капитального строительства к сетям </w:t>
      </w:r>
      <w:r>
        <w:rPr>
          <w:sz w:val="26"/>
          <w:szCs w:val="26"/>
        </w:rPr>
        <w:t>инженерно-технического обеспечения, заключение договоров холодного водоснабжения и водоотведения с</w:t>
      </w:r>
      <w:proofErr w:type="gramEnd"/>
      <w:r>
        <w:rPr>
          <w:sz w:val="26"/>
          <w:szCs w:val="26"/>
        </w:rPr>
        <w:t xml:space="preserve"> абонентами;</w:t>
      </w:r>
    </w:p>
    <w:p w:rsidR="009B70B2" w:rsidRDefault="009B70B2" w:rsidP="009B70B2">
      <w:pPr>
        <w:ind w:right="-285" w:firstLine="567"/>
        <w:jc w:val="both"/>
        <w:rPr>
          <w:i/>
          <w:sz w:val="26"/>
          <w:szCs w:val="26"/>
        </w:rPr>
      </w:pPr>
    </w:p>
    <w:p w:rsidR="009B70B2" w:rsidRPr="00B135DF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>- наложенные по результатам указанных мероприятий меры административной и иной публично-правовой ответственности: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вышеназванных плановых выездных проверок антимонопольным органом были выданы предупреждения </w:t>
      </w:r>
      <w:r w:rsidRPr="00151F89">
        <w:rPr>
          <w:sz w:val="26"/>
          <w:szCs w:val="26"/>
        </w:rPr>
        <w:t>о необходимости прекращения действий (бездействия), которые содержат признаки нарушения антимонопольного законодательства</w:t>
      </w:r>
      <w:r>
        <w:rPr>
          <w:sz w:val="26"/>
          <w:szCs w:val="26"/>
        </w:rPr>
        <w:t xml:space="preserve">, которые были исполнены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 в установленный срок.</w:t>
      </w:r>
    </w:p>
    <w:p w:rsidR="009B70B2" w:rsidRDefault="009B70B2" w:rsidP="009B70B2">
      <w:pPr>
        <w:ind w:right="-285" w:firstLine="567"/>
        <w:jc w:val="both"/>
        <w:rPr>
          <w:i/>
          <w:sz w:val="26"/>
          <w:szCs w:val="26"/>
        </w:rPr>
      </w:pPr>
    </w:p>
    <w:p w:rsidR="009B70B2" w:rsidRPr="00A1165C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>- результаты административного и судебного оспаривания решений, действий (бездействия) отдела контроля законодательства о защите конкуренции: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863FD6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решением Арбитражного суда Самарской области</w:t>
      </w:r>
      <w:r w:rsidRPr="00C24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делу </w:t>
      </w:r>
      <w:r w:rsidRPr="00863FD6">
        <w:rPr>
          <w:b/>
          <w:sz w:val="26"/>
          <w:szCs w:val="26"/>
        </w:rPr>
        <w:t xml:space="preserve">№ А55-5884/2016, </w:t>
      </w:r>
      <w:r>
        <w:rPr>
          <w:sz w:val="26"/>
          <w:szCs w:val="26"/>
        </w:rPr>
        <w:t>оставленным без изменения постановлениями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диннадцатого арбитражного апелляционного суда и Арбитражного суда Поволжского округа, решение Самарского УФАС России от 10.03.2016 г. по делу № 19-10330-15/6 в отношении ООО «УК ВАСКО» о нарушении части 5 статьи 11 Закона о защите конкуренции признано законным и обоснованным.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Судами установлено, что ООО «УК ВАСКО» самостоятельно, в отсутствие необходимого волеизъявления собственников помещений многоквартирных домов, находившихся в управлении, осуществило действия, направленные на распоряжение общим имуществом путем заключения агентского договора с ООО «РусЭль» и дальнейшего установления агентом стоимости услуг по наблюдению за техническим состоянием оборудования связи операторов, размещающих указанное оборудование на общем имуществе таких собственников. 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судебных актах, вступивших в законную силу, сделан вывод о том, что вышеизложенные действия управляющей организации правомерно квалифицированы антимонопольным органом по части 5 статьи 11 Закона о защите конкуренции, поскольку в результате действий управляющей организации наступили реальные негативные </w:t>
      </w:r>
      <w:r>
        <w:rPr>
          <w:sz w:val="26"/>
          <w:szCs w:val="26"/>
        </w:rPr>
        <w:lastRenderedPageBreak/>
        <w:t>последствия в виде ограничения конкуренции на рынке оказания услуг связи на базе проводных и беспроводных технологий;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863FD6">
        <w:rPr>
          <w:b/>
          <w:sz w:val="26"/>
          <w:szCs w:val="26"/>
        </w:rPr>
        <w:t xml:space="preserve">2) </w:t>
      </w:r>
      <w:r w:rsidRPr="00717BC0">
        <w:rPr>
          <w:sz w:val="26"/>
          <w:szCs w:val="26"/>
        </w:rPr>
        <w:t xml:space="preserve">Одиннадцатый арбитражный апелляционный суд </w:t>
      </w:r>
      <w:r>
        <w:rPr>
          <w:sz w:val="26"/>
          <w:szCs w:val="26"/>
        </w:rPr>
        <w:t xml:space="preserve">принял постановление от 20.04.2017 г. по делу </w:t>
      </w:r>
      <w:r w:rsidRPr="00863FD6">
        <w:rPr>
          <w:b/>
          <w:sz w:val="26"/>
          <w:szCs w:val="26"/>
        </w:rPr>
        <w:t>№ А55-16550/2016</w:t>
      </w:r>
      <w:r>
        <w:rPr>
          <w:sz w:val="26"/>
          <w:szCs w:val="26"/>
        </w:rPr>
        <w:t>, которым признал</w:t>
      </w:r>
      <w:r w:rsidRPr="00717BC0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717BC0">
        <w:rPr>
          <w:sz w:val="26"/>
          <w:szCs w:val="26"/>
        </w:rPr>
        <w:t xml:space="preserve"> Самарского УФАС России</w:t>
      </w:r>
      <w:r>
        <w:rPr>
          <w:sz w:val="26"/>
          <w:szCs w:val="26"/>
        </w:rPr>
        <w:t xml:space="preserve"> о нарушен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«УК № 2 ЖКХ» части 1 статьи 10 Закона о защите конкуренции законным и обоснованным.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 апелляционной инстанции указал, что действия ООО «УК № 2 ЖКХ» по определению порядка доступа к оборудованию связи и созданию препятствий в таком доступе являются злоупотреблением управляющей организацией доминирующим положением. 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 w:rsidRPr="00717BC0">
        <w:rPr>
          <w:sz w:val="26"/>
          <w:szCs w:val="26"/>
        </w:rPr>
        <w:t xml:space="preserve">Судом установлено, что договоры управления, заключаемые ООО «УК № 2 ЖКХ» с собственниками помещений многоквартирных домов, не предусматривают право управляющей организации распоряжаться общим имуществом жильцов по своему усмотрению, устанавливать платный порядок доступа к общему имуществу, в том числе к оборудованию, размещенному на нем операторами связи в целях оказания услуг связи абонентам, а также самостоятельно определять размер такой платы. </w:t>
      </w:r>
      <w:proofErr w:type="gramEnd"/>
    </w:p>
    <w:p w:rsidR="009B70B2" w:rsidRPr="00717BC0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указал суд в постановлении от 20.04.2017 г., </w:t>
      </w:r>
      <w:r w:rsidRPr="00717BC0">
        <w:rPr>
          <w:sz w:val="26"/>
          <w:szCs w:val="26"/>
        </w:rPr>
        <w:t xml:space="preserve">ООО «УК № 2 ЖКХ» на протяжении длительного периода </w:t>
      </w:r>
      <w:r>
        <w:rPr>
          <w:sz w:val="26"/>
          <w:szCs w:val="26"/>
        </w:rPr>
        <w:t xml:space="preserve">времени </w:t>
      </w:r>
      <w:r w:rsidRPr="00717BC0">
        <w:rPr>
          <w:sz w:val="26"/>
          <w:szCs w:val="26"/>
        </w:rPr>
        <w:t>совершало действия по распоряжению общим имуществом жильцов многоквартирных домов, находящихся под управлением. Управляющая организация создавала необоснованные препятствия в доступе к оборудованию связи операторам, предоставляющим услуги связи абонентам, проживающим в многоквартирных домах.</w:t>
      </w:r>
      <w:r>
        <w:rPr>
          <w:sz w:val="26"/>
          <w:szCs w:val="26"/>
        </w:rPr>
        <w:t xml:space="preserve"> Таким образом, для операторов связи создавались неравные условия доступа на товарный рынок, чем фактически ограничивалась конкуренция.</w:t>
      </w:r>
    </w:p>
    <w:p w:rsidR="009B70B2" w:rsidRPr="00717BC0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</w:t>
      </w:r>
      <w:r w:rsidRPr="00717BC0">
        <w:rPr>
          <w:sz w:val="26"/>
          <w:szCs w:val="26"/>
        </w:rPr>
        <w:t xml:space="preserve"> результате данных действий управляющей организации абоненты – жильцы многоквартирных домов – не имели возможности пользоваться услугами связи </w:t>
      </w:r>
      <w:r>
        <w:rPr>
          <w:sz w:val="26"/>
          <w:szCs w:val="26"/>
        </w:rPr>
        <w:t>из-за</w:t>
      </w:r>
      <w:r w:rsidRPr="00717BC0">
        <w:rPr>
          <w:sz w:val="26"/>
          <w:szCs w:val="26"/>
        </w:rPr>
        <w:t xml:space="preserve"> возникших аварий на техническом оборудовании и невозможности их устранения оператором связи по причине создания </w:t>
      </w:r>
      <w:r>
        <w:rPr>
          <w:sz w:val="26"/>
          <w:szCs w:val="26"/>
        </w:rPr>
        <w:t xml:space="preserve">управляющей организацией </w:t>
      </w:r>
      <w:r w:rsidRPr="00717BC0">
        <w:rPr>
          <w:sz w:val="26"/>
          <w:szCs w:val="26"/>
        </w:rPr>
        <w:t>препятствий в доступе к оборудованию связи.</w:t>
      </w:r>
    </w:p>
    <w:p w:rsidR="009B70B2" w:rsidRPr="00717BC0" w:rsidRDefault="009B70B2" w:rsidP="009B70B2">
      <w:pPr>
        <w:ind w:right="-285" w:firstLine="567"/>
        <w:jc w:val="both"/>
        <w:rPr>
          <w:sz w:val="26"/>
          <w:szCs w:val="26"/>
        </w:rPr>
      </w:pPr>
      <w:r w:rsidRPr="00717BC0">
        <w:rPr>
          <w:sz w:val="26"/>
          <w:szCs w:val="26"/>
        </w:rPr>
        <w:t xml:space="preserve">Судом апелляционной инстанции сделан вывод о том, что позиция управляющей организации не отвечает интересам представляемых собственников. 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717BC0">
        <w:rPr>
          <w:sz w:val="26"/>
          <w:szCs w:val="26"/>
        </w:rPr>
        <w:t>В постановлении</w:t>
      </w:r>
      <w:proofErr w:type="gramStart"/>
      <w:r w:rsidRPr="00717BC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диннадцатого арбитражного апелляционного суда </w:t>
      </w:r>
      <w:r w:rsidRPr="00717BC0">
        <w:rPr>
          <w:sz w:val="26"/>
          <w:szCs w:val="26"/>
        </w:rPr>
        <w:t>от 20.04.2017 г. по делу № А55-16550/2016</w:t>
      </w:r>
      <w:r>
        <w:rPr>
          <w:sz w:val="26"/>
          <w:szCs w:val="26"/>
        </w:rPr>
        <w:t xml:space="preserve"> сделан вывод</w:t>
      </w:r>
      <w:r w:rsidRPr="00717BC0">
        <w:rPr>
          <w:sz w:val="26"/>
          <w:szCs w:val="26"/>
        </w:rPr>
        <w:t xml:space="preserve"> о том, что цена за оказание услуг для операторов связи по договорам с ООО «УК № 2 ЖКХ» устанавлива</w:t>
      </w:r>
      <w:r>
        <w:rPr>
          <w:sz w:val="26"/>
          <w:szCs w:val="26"/>
        </w:rPr>
        <w:t>лась</w:t>
      </w:r>
      <w:r w:rsidRPr="00717BC0">
        <w:rPr>
          <w:sz w:val="26"/>
          <w:szCs w:val="26"/>
        </w:rPr>
        <w:t xml:space="preserve"> в рамках осуществления обществом предпринимательской деятельности исключительно в собственных интересах, направленных на получение прибыли, а не в целях исполнения решения собственников помещений многоквартирных домов, кото</w:t>
      </w:r>
      <w:r>
        <w:rPr>
          <w:sz w:val="26"/>
          <w:szCs w:val="26"/>
        </w:rPr>
        <w:t>рым принадлежит общее имущество;</w:t>
      </w:r>
    </w:p>
    <w:p w:rsidR="009B70B2" w:rsidRPr="007E4CA0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7E4CA0">
        <w:rPr>
          <w:sz w:val="26"/>
          <w:szCs w:val="26"/>
        </w:rPr>
        <w:t>Решением Арбитражного суда Самарской области от 28.10.2016 г. по делу № А55-19419/2016, оставленным без изменения постановлением</w:t>
      </w:r>
      <w:proofErr w:type="gramStart"/>
      <w:r w:rsidRPr="007E4CA0">
        <w:rPr>
          <w:sz w:val="26"/>
          <w:szCs w:val="26"/>
        </w:rPr>
        <w:t xml:space="preserve"> О</w:t>
      </w:r>
      <w:proofErr w:type="gramEnd"/>
      <w:r w:rsidRPr="007E4CA0">
        <w:rPr>
          <w:sz w:val="26"/>
          <w:szCs w:val="26"/>
        </w:rPr>
        <w:t>диннадцатого арбитражного апелляционного суда от 12.01.2017 г., постановление Самарского УФАС России о наложении административного штрафа на МУП «</w:t>
      </w:r>
      <w:proofErr w:type="spellStart"/>
      <w:r w:rsidRPr="007E4CA0">
        <w:rPr>
          <w:sz w:val="26"/>
          <w:szCs w:val="26"/>
        </w:rPr>
        <w:t>Коммунал</w:t>
      </w:r>
      <w:proofErr w:type="spellEnd"/>
      <w:r w:rsidRPr="007E4CA0">
        <w:rPr>
          <w:sz w:val="26"/>
          <w:szCs w:val="26"/>
        </w:rPr>
        <w:t xml:space="preserve"> Сервис» в размере 459 957 рублей 40 копеек по части 1 статьи 14.32 Кодекса Российской Федерации об административных правонарушениях (далее – КоАП РФ) было признано законным и обоснованным.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5F2E32">
        <w:rPr>
          <w:sz w:val="26"/>
          <w:szCs w:val="26"/>
        </w:rPr>
        <w:t>Указанное административное наказание было назначено юридическому лицу за заключение недопустимого в соответствии с антимонопольным законодательством Российской Федерации соглашения и участие в нем</w:t>
      </w:r>
      <w:r>
        <w:rPr>
          <w:sz w:val="26"/>
          <w:szCs w:val="26"/>
        </w:rPr>
        <w:t>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Поводом к возбуждению дела об административном правонарушении в отношении МУП «</w:t>
      </w:r>
      <w:proofErr w:type="spellStart"/>
      <w:r>
        <w:rPr>
          <w:sz w:val="26"/>
          <w:szCs w:val="26"/>
        </w:rPr>
        <w:t>Коммунал</w:t>
      </w:r>
      <w:proofErr w:type="spellEnd"/>
      <w:r>
        <w:rPr>
          <w:sz w:val="26"/>
          <w:szCs w:val="26"/>
        </w:rPr>
        <w:t xml:space="preserve"> Сервис» послужило решение Самарского УФАС России о признании в </w:t>
      </w:r>
      <w:r>
        <w:rPr>
          <w:sz w:val="26"/>
          <w:szCs w:val="26"/>
        </w:rPr>
        <w:lastRenderedPageBreak/>
        <w:t>действиях МУП «</w:t>
      </w:r>
      <w:proofErr w:type="spellStart"/>
      <w:r>
        <w:rPr>
          <w:sz w:val="26"/>
          <w:szCs w:val="26"/>
        </w:rPr>
        <w:t>Коммунал</w:t>
      </w:r>
      <w:proofErr w:type="spellEnd"/>
      <w:r>
        <w:rPr>
          <w:sz w:val="26"/>
          <w:szCs w:val="26"/>
        </w:rPr>
        <w:t xml:space="preserve"> Сервис» и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.п. Нефтегорск </w:t>
      </w:r>
      <w:r w:rsidRPr="00AC164E">
        <w:rPr>
          <w:sz w:val="26"/>
          <w:szCs w:val="26"/>
        </w:rPr>
        <w:t xml:space="preserve">муниципального района </w:t>
      </w:r>
      <w:proofErr w:type="spellStart"/>
      <w:r w:rsidRPr="00AC164E">
        <w:rPr>
          <w:sz w:val="26"/>
          <w:szCs w:val="26"/>
        </w:rPr>
        <w:t>Нефтегорский</w:t>
      </w:r>
      <w:proofErr w:type="spellEnd"/>
      <w:r w:rsidRPr="00AC164E">
        <w:rPr>
          <w:sz w:val="26"/>
          <w:szCs w:val="26"/>
        </w:rPr>
        <w:t xml:space="preserve"> </w:t>
      </w:r>
      <w:r>
        <w:rPr>
          <w:sz w:val="26"/>
          <w:szCs w:val="26"/>
        </w:rPr>
        <w:t>Самарской области нарушения пункта 4 статьи 16 Закона о защите конкуренции.</w:t>
      </w:r>
    </w:p>
    <w:p w:rsidR="009B70B2" w:rsidRPr="00B650C5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 w:rsidRPr="00AC164E">
        <w:rPr>
          <w:sz w:val="26"/>
          <w:szCs w:val="26"/>
        </w:rPr>
        <w:t>Нарушение антимонопольного законодательства выразилось в заключении МУП «</w:t>
      </w:r>
      <w:proofErr w:type="spellStart"/>
      <w:r w:rsidRPr="00AC164E">
        <w:rPr>
          <w:sz w:val="26"/>
          <w:szCs w:val="26"/>
        </w:rPr>
        <w:t>Коммунал</w:t>
      </w:r>
      <w:proofErr w:type="spellEnd"/>
      <w:r w:rsidRPr="00AC164E">
        <w:rPr>
          <w:sz w:val="26"/>
          <w:szCs w:val="26"/>
        </w:rPr>
        <w:t xml:space="preserve"> Сервис» устного соглашения с Администрацией городского поселения Нефтегорск муниципального района </w:t>
      </w:r>
      <w:proofErr w:type="spellStart"/>
      <w:r w:rsidRPr="00AC164E">
        <w:rPr>
          <w:sz w:val="26"/>
          <w:szCs w:val="26"/>
        </w:rPr>
        <w:t>Нефтегорский</w:t>
      </w:r>
      <w:proofErr w:type="spellEnd"/>
      <w:r w:rsidRPr="00AC164E">
        <w:rPr>
          <w:sz w:val="26"/>
          <w:szCs w:val="26"/>
        </w:rPr>
        <w:t xml:space="preserve"> Самарской области, которое привело к недопущению, ограничению, устранению конкуренции при определении исполнителя работ </w:t>
      </w:r>
      <w:r w:rsidRPr="00B650C5">
        <w:rPr>
          <w:sz w:val="26"/>
          <w:szCs w:val="26"/>
        </w:rPr>
        <w:t>(услуг), связанных с содержанием и ремонтом асфальтового покрытия тротуаров и дорог, содержанием территории и озеленением, содержанием городского кладбища, отловом безнадзорных животных, вывозом ТБО и иных видов деятельности, выполненных</w:t>
      </w:r>
      <w:proofErr w:type="gramEnd"/>
      <w:r w:rsidRPr="00B650C5">
        <w:rPr>
          <w:sz w:val="26"/>
          <w:szCs w:val="26"/>
        </w:rPr>
        <w:t xml:space="preserve"> МУП «</w:t>
      </w:r>
      <w:proofErr w:type="spellStart"/>
      <w:r w:rsidRPr="00B650C5">
        <w:rPr>
          <w:sz w:val="26"/>
          <w:szCs w:val="26"/>
        </w:rPr>
        <w:t>Коммунал</w:t>
      </w:r>
      <w:proofErr w:type="spellEnd"/>
      <w:r w:rsidRPr="00B650C5">
        <w:rPr>
          <w:sz w:val="26"/>
          <w:szCs w:val="26"/>
        </w:rPr>
        <w:t xml:space="preserve"> Сервис» в рамках соглашений о порядке и условиях предоставления субсидий.</w:t>
      </w:r>
    </w:p>
    <w:p w:rsidR="009B70B2" w:rsidRPr="00B650C5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 w:rsidRPr="00B650C5">
        <w:rPr>
          <w:sz w:val="26"/>
          <w:szCs w:val="26"/>
        </w:rPr>
        <w:t>Судом установлено, что Администрации городского поселения Нефтегорск в 2013-2015 гг. в целях удовлетворения муниципальных нужд, связанных с содержанием тротуаров и дорог, содержанием территории и озеленением, содержанием городского кладбища, детского парка, отловом безнадзорных животных, вывозом ТБО, следовало провести процедуры, предусмотренные Законами №№ 94-ФЗ и 44-ФЗ, и определить исполнителя указанных работ по итогам конкурентных процедур.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B650C5">
        <w:rPr>
          <w:sz w:val="26"/>
          <w:szCs w:val="26"/>
        </w:rPr>
        <w:t>Вместе с тем, указанные работы в 2013-2015 гг. осуществлялись МУП «</w:t>
      </w:r>
      <w:proofErr w:type="spellStart"/>
      <w:r w:rsidRPr="00B650C5">
        <w:rPr>
          <w:sz w:val="26"/>
          <w:szCs w:val="26"/>
        </w:rPr>
        <w:t>Коммунал</w:t>
      </w:r>
      <w:proofErr w:type="spellEnd"/>
      <w:r w:rsidRPr="00B650C5">
        <w:rPr>
          <w:sz w:val="26"/>
          <w:szCs w:val="26"/>
        </w:rPr>
        <w:t xml:space="preserve"> Сервис» за счет денежных средств, выделенных Администрацией в виде субсидий из средств местного бюджета в рамках заключенных соглашений.</w:t>
      </w:r>
      <w:r>
        <w:rPr>
          <w:sz w:val="26"/>
          <w:szCs w:val="26"/>
        </w:rPr>
        <w:t xml:space="preserve"> Конкурентные процедуры для определения исполнителя по указанным работам единственно возможным законным способом Администрацией не проводились.</w:t>
      </w:r>
    </w:p>
    <w:p w:rsidR="009B70B2" w:rsidRPr="00B650C5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суды двух инстанций пришли к выводу о том, что в результате действий МУП «</w:t>
      </w:r>
      <w:proofErr w:type="spellStart"/>
      <w:r>
        <w:rPr>
          <w:sz w:val="26"/>
          <w:szCs w:val="26"/>
        </w:rPr>
        <w:t>Коммунал</w:t>
      </w:r>
      <w:proofErr w:type="spellEnd"/>
      <w:r>
        <w:rPr>
          <w:sz w:val="26"/>
          <w:szCs w:val="26"/>
        </w:rPr>
        <w:t xml:space="preserve"> Сервис» и Администрации</w:t>
      </w:r>
      <w:r w:rsidRPr="00F04F7D">
        <w:rPr>
          <w:sz w:val="26"/>
          <w:szCs w:val="26"/>
        </w:rPr>
        <w:t xml:space="preserve"> </w:t>
      </w:r>
      <w:r w:rsidRPr="00AC164E">
        <w:rPr>
          <w:sz w:val="26"/>
          <w:szCs w:val="26"/>
        </w:rPr>
        <w:t xml:space="preserve">городского поселения Нефтегорск муниципального района </w:t>
      </w:r>
      <w:proofErr w:type="spellStart"/>
      <w:r w:rsidRPr="00AC164E">
        <w:rPr>
          <w:sz w:val="26"/>
          <w:szCs w:val="26"/>
        </w:rPr>
        <w:t>Нефтегорский</w:t>
      </w:r>
      <w:proofErr w:type="spellEnd"/>
      <w:r w:rsidRPr="00AC164E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была ограничена возможность доступа на товарный рынок иных хозяйствующих субъектов, а для МУП «</w:t>
      </w:r>
      <w:proofErr w:type="spellStart"/>
      <w:r>
        <w:rPr>
          <w:sz w:val="26"/>
          <w:szCs w:val="26"/>
        </w:rPr>
        <w:t>Коммунал</w:t>
      </w:r>
      <w:proofErr w:type="spellEnd"/>
      <w:r>
        <w:rPr>
          <w:sz w:val="26"/>
          <w:szCs w:val="26"/>
        </w:rPr>
        <w:t xml:space="preserve"> Сервис» были созданы преимущественные условия при осуществлении предпринимательской деятельности.</w:t>
      </w:r>
    </w:p>
    <w:p w:rsidR="009B70B2" w:rsidRDefault="009B70B2" w:rsidP="009B70B2">
      <w:pPr>
        <w:ind w:right="-285" w:firstLine="567"/>
        <w:jc w:val="both"/>
        <w:rPr>
          <w:b/>
          <w:sz w:val="26"/>
          <w:szCs w:val="26"/>
        </w:rPr>
      </w:pPr>
    </w:p>
    <w:p w:rsidR="009B70B2" w:rsidRPr="009B70B2" w:rsidRDefault="009B70B2" w:rsidP="009B70B2">
      <w:pPr>
        <w:ind w:right="-285" w:firstLine="567"/>
        <w:jc w:val="both"/>
        <w:rPr>
          <w:b/>
          <w:sz w:val="26"/>
          <w:szCs w:val="26"/>
        </w:rPr>
      </w:pPr>
      <w:r w:rsidRPr="009B70B2">
        <w:rPr>
          <w:b/>
          <w:sz w:val="26"/>
          <w:szCs w:val="26"/>
          <w:lang w:val="en-US"/>
        </w:rPr>
        <w:t>II</w:t>
      </w:r>
      <w:r w:rsidRPr="009B70B2">
        <w:rPr>
          <w:b/>
          <w:sz w:val="26"/>
          <w:szCs w:val="26"/>
        </w:rPr>
        <w:t>. Разъяснение новых требов</w:t>
      </w:r>
      <w:r>
        <w:rPr>
          <w:b/>
          <w:sz w:val="26"/>
          <w:szCs w:val="26"/>
        </w:rPr>
        <w:t>аний нормативных правовых актов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7E4CA0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F73A4F">
        <w:rPr>
          <w:sz w:val="26"/>
          <w:szCs w:val="26"/>
        </w:rPr>
        <w:t>Федеральным законом от 03.07.2016 г. № 264-ФЗ «О внесении изменений в Федеральный закон «О защите конкуренции» и отдельные законодательные акты Российской Федерации»</w:t>
      </w:r>
      <w:r>
        <w:rPr>
          <w:sz w:val="26"/>
          <w:szCs w:val="26"/>
        </w:rPr>
        <w:t xml:space="preserve"> внесены изменения в Закон о защите конкуренции.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Одними из существенных изменений, которые были внесены указанным Федеральным законом, являются иммунитеты для хозяйствующих субъектов в отношении злоупотребления ими доминирующим положением и заключения отдельных </w:t>
      </w:r>
      <w:proofErr w:type="spellStart"/>
      <w:r>
        <w:rPr>
          <w:sz w:val="26"/>
          <w:szCs w:val="26"/>
        </w:rPr>
        <w:t>антиконкурентных</w:t>
      </w:r>
      <w:proofErr w:type="spellEnd"/>
      <w:r>
        <w:rPr>
          <w:sz w:val="26"/>
          <w:szCs w:val="26"/>
        </w:rPr>
        <w:t xml:space="preserve"> соглашений.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Письмом ФАС России от 20.07.2016 г. № СП/49704/16 даны разъяснения по применению положений указанных федеральных законов. Указанное письмо размещено в справочно-правовой системе «Консультант Плюс», а также в сети Интернет;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7E4CA0"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Федеральным законом от 17.04.2017 г. № 74-ФЗ «О внесении изменений в Кодекс Российской Федерации об административных правонарушениях» внесены изменения в статью 14.32 КоАП РФ. Указанные изменения  дифференцируют административную ответственность за заключение ограничивающих конкуренцию соглашений и участие в них, координацию экономической деятельности и осуществление недопустимых в соответствии с антимонопольным законодательством Российской Федерации </w:t>
      </w:r>
      <w:r>
        <w:rPr>
          <w:sz w:val="26"/>
          <w:szCs w:val="26"/>
        </w:rPr>
        <w:lastRenderedPageBreak/>
        <w:t>согласованных действий в зависимости от степени общественной опасности соответствующих деяний.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отметить, что ответственность хозяйствующих субъектов и их должностных лиц за заключение соглашения, признаваемого картелем (запреты, установленные в части 1 статьи 11 Закона о защите конкуренции) (за исключением заключения </w:t>
      </w:r>
      <w:proofErr w:type="spellStart"/>
      <w:r>
        <w:rPr>
          <w:sz w:val="26"/>
          <w:szCs w:val="26"/>
        </w:rPr>
        <w:t>антиконкурентных</w:t>
      </w:r>
      <w:proofErr w:type="spellEnd"/>
      <w:r>
        <w:rPr>
          <w:sz w:val="26"/>
          <w:szCs w:val="26"/>
        </w:rPr>
        <w:t xml:space="preserve"> соглашений при участии в торгах) повышена.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Частью 2 статьи 14.32 КоАП РФ в новой редакции введена прямая норма, предусматривающая ответственность для организатора </w:t>
      </w:r>
      <w:proofErr w:type="gramStart"/>
      <w:r>
        <w:rPr>
          <w:sz w:val="26"/>
          <w:szCs w:val="26"/>
        </w:rPr>
        <w:t>торгов</w:t>
      </w:r>
      <w:proofErr w:type="gramEnd"/>
      <w:r>
        <w:rPr>
          <w:sz w:val="26"/>
          <w:szCs w:val="26"/>
        </w:rPr>
        <w:t xml:space="preserve"> за заключение ограничивающего конкуренцию соглашения с участником торгов.</w:t>
      </w:r>
    </w:p>
    <w:p w:rsidR="009B70B2" w:rsidRDefault="009B70B2" w:rsidP="009B70B2">
      <w:pPr>
        <w:ind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Изменены и дополнены примечания 1 и 5 к статье 14.32 КоАП РФ. </w:t>
      </w:r>
      <w:proofErr w:type="gramStart"/>
      <w:r>
        <w:rPr>
          <w:sz w:val="26"/>
          <w:szCs w:val="26"/>
        </w:rPr>
        <w:t xml:space="preserve">Освобождение от административной ответственности в порядке примечания 1 к статье 14.32 КоАП РФ за совершение административных правонарушений, предусмотренных частями 1-4, 6 и 7 возможно для лиц, обратившихся с заявлением о заключении недопустимого в соответствии с антимонопольным законодательством Российской Федерации соглашения либо об </w:t>
      </w:r>
      <w:r>
        <w:rPr>
          <w:rFonts w:eastAsiaTheme="minorHAnsi"/>
          <w:sz w:val="26"/>
          <w:szCs w:val="26"/>
          <w:lang w:eastAsia="en-US"/>
        </w:rPr>
        <w:t xml:space="preserve">осуществлении недопустимых в соответствии с антимонопольным </w:t>
      </w:r>
      <w:hyperlink r:id="rId6" w:history="1">
        <w:r w:rsidRPr="00130702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130702">
        <w:rPr>
          <w:rFonts w:eastAsiaTheme="minorHAnsi"/>
          <w:sz w:val="26"/>
          <w:szCs w:val="26"/>
          <w:lang w:eastAsia="en-US"/>
        </w:rPr>
        <w:t xml:space="preserve"> Российской</w:t>
      </w:r>
      <w:r>
        <w:rPr>
          <w:rFonts w:eastAsiaTheme="minorHAnsi"/>
          <w:sz w:val="26"/>
          <w:szCs w:val="26"/>
          <w:lang w:eastAsia="en-US"/>
        </w:rPr>
        <w:t xml:space="preserve"> Федерации согласованных действий при выполнении ряда условий.</w:t>
      </w:r>
      <w:proofErr w:type="gramEnd"/>
    </w:p>
    <w:p w:rsidR="009B70B2" w:rsidRDefault="009B70B2" w:rsidP="009B70B2">
      <w:pPr>
        <w:ind w:right="-285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Кроме того, примечание 5 к статье 14.32 КоАП РФ дополнено положением о возможности заявления об освобождении от административной ответственности и заключении ограничивающего конкуренцию соглашения группой лиц, определяемой в соответствии с антимонопольным законодательством Российской Федерации, антиконкурентного соглашения, что ранее было возможно лишь для первого обращения в соответствии с примечанием 1 к статье 14.32 КоАП РФ.</w:t>
      </w:r>
      <w:bookmarkStart w:id="0" w:name="_GoBack"/>
      <w:bookmarkEnd w:id="0"/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</w:p>
    <w:p w:rsidR="007A47D9" w:rsidRDefault="007A47D9"/>
    <w:sectPr w:rsidR="007A47D9" w:rsidSect="007E4CA0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CA" w:rsidRDefault="00110ECA" w:rsidP="00745DD4">
      <w:r>
        <w:separator/>
      </w:r>
    </w:p>
  </w:endnote>
  <w:endnote w:type="continuationSeparator" w:id="0">
    <w:p w:rsidR="00110ECA" w:rsidRDefault="00110ECA" w:rsidP="0074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CA" w:rsidRDefault="00110ECA" w:rsidP="00745DD4">
      <w:r>
        <w:separator/>
      </w:r>
    </w:p>
  </w:footnote>
  <w:footnote w:type="continuationSeparator" w:id="0">
    <w:p w:rsidR="00110ECA" w:rsidRDefault="00110ECA" w:rsidP="0074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4614"/>
      <w:docPartObj>
        <w:docPartGallery w:val="Page Numbers (Top of Page)"/>
        <w:docPartUnique/>
      </w:docPartObj>
    </w:sdtPr>
    <w:sdtContent>
      <w:p w:rsidR="007E4CA0" w:rsidRDefault="00D10920">
        <w:pPr>
          <w:pStyle w:val="a3"/>
          <w:jc w:val="right"/>
        </w:pPr>
        <w:r>
          <w:fldChar w:fldCharType="begin"/>
        </w:r>
        <w:r w:rsidR="009B70B2">
          <w:instrText xml:space="preserve"> PAGE   \* MERGEFORMAT </w:instrText>
        </w:r>
        <w:r>
          <w:fldChar w:fldCharType="separate"/>
        </w:r>
        <w:r w:rsidR="003532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4CA0" w:rsidRDefault="00110E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B2"/>
    <w:rsid w:val="00056C24"/>
    <w:rsid w:val="00110ECA"/>
    <w:rsid w:val="0035324F"/>
    <w:rsid w:val="00745DD4"/>
    <w:rsid w:val="007A47D9"/>
    <w:rsid w:val="007E6173"/>
    <w:rsid w:val="009B70B2"/>
    <w:rsid w:val="00C46B0B"/>
    <w:rsid w:val="00CA5D32"/>
    <w:rsid w:val="00D10920"/>
    <w:rsid w:val="00D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A133908C0A1154F3E04CF6300C028572FCD983BEA82F4A53CF866F2207F00C09FA0B048EAo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2684</Words>
  <Characters>15304</Characters>
  <Application>Microsoft Office Word</Application>
  <DocSecurity>0</DocSecurity>
  <Lines>127</Lines>
  <Paragraphs>35</Paragraphs>
  <ScaleCrop>false</ScaleCrop>
  <Company>Microsoft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Ледяева Юлия Михайловна</dc:creator>
  <cp:lastModifiedBy>to63-nekrasova</cp:lastModifiedBy>
  <cp:revision>2</cp:revision>
  <dcterms:created xsi:type="dcterms:W3CDTF">2018-02-21T12:29:00Z</dcterms:created>
  <dcterms:modified xsi:type="dcterms:W3CDTF">2018-02-21T12:29:00Z</dcterms:modified>
</cp:coreProperties>
</file>